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A5" w:rsidRDefault="005322A5" w:rsidP="005322A5">
      <w:pPr>
        <w:pageBreakBefore/>
        <w:tabs>
          <w:tab w:val="right" w:leader="underscore" w:pos="6405"/>
        </w:tabs>
        <w:autoSpaceDE w:val="0"/>
        <w:spacing w:before="120" w:line="252" w:lineRule="auto"/>
        <w:ind w:firstLine="360"/>
        <w:jc w:val="center"/>
        <w:rPr>
          <w:color w:val="000000"/>
        </w:rPr>
      </w:pPr>
      <w:r>
        <w:rPr>
          <w:color w:val="000000"/>
        </w:rPr>
        <w:t xml:space="preserve">Муниципальное казенное общеобразовательное  учреждение </w:t>
      </w:r>
    </w:p>
    <w:p w:rsidR="005322A5" w:rsidRDefault="005322A5" w:rsidP="005322A5">
      <w:pPr>
        <w:tabs>
          <w:tab w:val="right" w:leader="underscore" w:pos="6405"/>
        </w:tabs>
        <w:autoSpaceDE w:val="0"/>
        <w:spacing w:before="120" w:line="252" w:lineRule="auto"/>
        <w:ind w:firstLine="360"/>
        <w:jc w:val="center"/>
      </w:pPr>
      <w:r>
        <w:rPr>
          <w:color w:val="000000"/>
        </w:rPr>
        <w:t>«</w:t>
      </w:r>
      <w:r>
        <w:t xml:space="preserve"> Костинская средняя общеобразовательная школа»</w:t>
      </w:r>
    </w:p>
    <w:p w:rsidR="005322A5" w:rsidRDefault="005322A5" w:rsidP="005322A5">
      <w:pPr>
        <w:tabs>
          <w:tab w:val="left" w:pos="6240"/>
          <w:tab w:val="right" w:leader="underscore" w:pos="8790"/>
        </w:tabs>
        <w:autoSpaceDE w:val="0"/>
        <w:spacing w:line="252" w:lineRule="auto"/>
        <w:ind w:firstLine="360"/>
        <w:jc w:val="right"/>
        <w:rPr>
          <w:caps/>
          <w:color w:val="000000"/>
        </w:rPr>
      </w:pPr>
      <w:r>
        <w:rPr>
          <w:color w:val="000000"/>
          <w:sz w:val="28"/>
          <w:szCs w:val="28"/>
        </w:rPr>
        <w:tab/>
      </w:r>
      <w:r w:rsidR="00477C6D">
        <w:rPr>
          <w:color w:val="000000"/>
          <w:sz w:val="28"/>
          <w:szCs w:val="28"/>
        </w:rPr>
        <w:t>«</w:t>
      </w:r>
      <w:r w:rsidRPr="00DC1C16">
        <w:rPr>
          <w:caps/>
          <w:color w:val="000000"/>
        </w:rPr>
        <w:t>Утверждаю</w:t>
      </w:r>
      <w:r w:rsidR="00477C6D">
        <w:rPr>
          <w:caps/>
          <w:color w:val="000000"/>
        </w:rPr>
        <w:t>»</w:t>
      </w:r>
    </w:p>
    <w:p w:rsidR="006F0316" w:rsidRDefault="006F0316" w:rsidP="005322A5">
      <w:pPr>
        <w:tabs>
          <w:tab w:val="left" w:pos="6240"/>
          <w:tab w:val="right" w:leader="underscore" w:pos="8790"/>
        </w:tabs>
        <w:autoSpaceDE w:val="0"/>
        <w:spacing w:line="252" w:lineRule="auto"/>
        <w:ind w:firstLine="360"/>
        <w:jc w:val="right"/>
        <w:rPr>
          <w:caps/>
          <w:color w:val="000000"/>
        </w:rPr>
      </w:pPr>
    </w:p>
    <w:p w:rsidR="00477C6D" w:rsidRPr="00477C6D" w:rsidRDefault="006F0316" w:rsidP="005322A5">
      <w:pPr>
        <w:tabs>
          <w:tab w:val="left" w:pos="6240"/>
          <w:tab w:val="right" w:leader="underscore" w:pos="8790"/>
        </w:tabs>
        <w:autoSpaceDE w:val="0"/>
        <w:spacing w:line="252" w:lineRule="auto"/>
        <w:ind w:firstLine="360"/>
        <w:jc w:val="right"/>
        <w:rPr>
          <w:caps/>
          <w:color w:val="000000"/>
          <w:sz w:val="20"/>
        </w:rPr>
      </w:pPr>
      <w:r>
        <w:rPr>
          <w:caps/>
          <w:color w:val="000000"/>
        </w:rPr>
        <w:t>приказ</w:t>
      </w:r>
      <w:bookmarkStart w:id="0" w:name="_GoBack"/>
      <w:bookmarkEnd w:id="0"/>
      <w:r>
        <w:rPr>
          <w:caps/>
          <w:color w:val="000000"/>
          <w:sz w:val="20"/>
        </w:rPr>
        <w:t xml:space="preserve"> № 62-од</w:t>
      </w:r>
      <w:r w:rsidR="004538C6">
        <w:rPr>
          <w:caps/>
          <w:color w:val="000000"/>
          <w:sz w:val="20"/>
        </w:rPr>
        <w:t xml:space="preserve"> ОТ 20.05.2024</w:t>
      </w:r>
      <w:r w:rsidR="00477C6D" w:rsidRPr="00477C6D">
        <w:rPr>
          <w:caps/>
          <w:color w:val="000000"/>
          <w:sz w:val="20"/>
        </w:rPr>
        <w:t xml:space="preserve"> Г</w:t>
      </w:r>
    </w:p>
    <w:p w:rsidR="005322A5" w:rsidRPr="00DC1C16" w:rsidRDefault="005322A5" w:rsidP="005322A5">
      <w:pPr>
        <w:tabs>
          <w:tab w:val="left" w:pos="6240"/>
          <w:tab w:val="right" w:leader="underscore" w:pos="8790"/>
        </w:tabs>
        <w:autoSpaceDE w:val="0"/>
        <w:spacing w:line="252" w:lineRule="auto"/>
        <w:ind w:firstLine="360"/>
        <w:jc w:val="right"/>
        <w:rPr>
          <w:color w:val="000000"/>
        </w:rPr>
      </w:pPr>
      <w:r w:rsidRPr="00DC1C16">
        <w:rPr>
          <w:color w:val="000000"/>
        </w:rPr>
        <w:tab/>
        <w:t>Начальник лагеря</w:t>
      </w:r>
    </w:p>
    <w:p w:rsidR="005322A5" w:rsidRPr="00DC1C16" w:rsidRDefault="005322A5" w:rsidP="005322A5">
      <w:pPr>
        <w:tabs>
          <w:tab w:val="left" w:pos="6240"/>
          <w:tab w:val="right" w:leader="underscore" w:pos="8790"/>
        </w:tabs>
        <w:autoSpaceDE w:val="0"/>
        <w:spacing w:line="252" w:lineRule="auto"/>
        <w:ind w:firstLine="360"/>
        <w:jc w:val="right"/>
        <w:rPr>
          <w:color w:val="000000"/>
        </w:rPr>
      </w:pPr>
      <w:r w:rsidRPr="00DC1C16">
        <w:rPr>
          <w:color w:val="000000"/>
        </w:rPr>
        <w:tab/>
        <w:t>_______</w:t>
      </w:r>
      <w:r w:rsidR="009015C1">
        <w:rPr>
          <w:color w:val="000000"/>
        </w:rPr>
        <w:t xml:space="preserve">Д.Н. Иванова </w:t>
      </w:r>
    </w:p>
    <w:p w:rsidR="005322A5" w:rsidRPr="00DC1C16" w:rsidRDefault="005322A5" w:rsidP="005322A5">
      <w:pPr>
        <w:tabs>
          <w:tab w:val="left" w:pos="6240"/>
          <w:tab w:val="right" w:leader="underscore" w:pos="8790"/>
        </w:tabs>
        <w:autoSpaceDE w:val="0"/>
        <w:spacing w:line="252" w:lineRule="auto"/>
        <w:ind w:firstLine="360"/>
        <w:jc w:val="right"/>
        <w:rPr>
          <w:color w:val="000000"/>
        </w:rPr>
      </w:pPr>
      <w:r w:rsidRPr="00DC1C16">
        <w:rPr>
          <w:color w:val="000000"/>
        </w:rPr>
        <w:tab/>
        <w:t>с учетом мнения</w:t>
      </w:r>
    </w:p>
    <w:p w:rsidR="005322A5" w:rsidRPr="00DC1C16" w:rsidRDefault="005322A5" w:rsidP="005322A5">
      <w:pPr>
        <w:tabs>
          <w:tab w:val="left" w:pos="6240"/>
          <w:tab w:val="right" w:leader="underscore" w:pos="8790"/>
        </w:tabs>
        <w:autoSpaceDE w:val="0"/>
        <w:spacing w:line="252" w:lineRule="auto"/>
        <w:ind w:firstLine="360"/>
        <w:jc w:val="right"/>
        <w:rPr>
          <w:color w:val="000000"/>
        </w:rPr>
      </w:pPr>
      <w:r w:rsidRPr="00DC1C16">
        <w:rPr>
          <w:color w:val="000000"/>
        </w:rPr>
        <w:tab/>
        <w:t>трудового коллектива</w:t>
      </w:r>
    </w:p>
    <w:p w:rsidR="005322A5" w:rsidRPr="00DC1C16" w:rsidRDefault="000A64D2" w:rsidP="005322A5">
      <w:pPr>
        <w:tabs>
          <w:tab w:val="left" w:pos="6240"/>
          <w:tab w:val="right" w:leader="underscore" w:pos="8790"/>
        </w:tabs>
        <w:autoSpaceDE w:val="0"/>
        <w:spacing w:line="252" w:lineRule="auto"/>
        <w:ind w:firstLine="360"/>
        <w:jc w:val="right"/>
        <w:rPr>
          <w:color w:val="000000"/>
        </w:rPr>
      </w:pPr>
      <w:r>
        <w:rPr>
          <w:color w:val="000000"/>
        </w:rPr>
        <w:tab/>
      </w:r>
    </w:p>
    <w:p w:rsidR="005322A5" w:rsidRDefault="005322A5" w:rsidP="005322A5">
      <w:pPr>
        <w:keepNext/>
        <w:autoSpaceDE w:val="0"/>
        <w:spacing w:before="225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Правила </w:t>
      </w:r>
      <w:r>
        <w:rPr>
          <w:b/>
          <w:bCs/>
          <w:caps/>
          <w:sz w:val="28"/>
          <w:szCs w:val="28"/>
        </w:rPr>
        <w:br/>
        <w:t>внутреннего трудового распорядка</w:t>
      </w:r>
      <w:r>
        <w:rPr>
          <w:b/>
          <w:bCs/>
          <w:cap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для работников  школьного летнего оздоровительного лагеря </w:t>
      </w:r>
      <w:r>
        <w:rPr>
          <w:b/>
          <w:bCs/>
          <w:sz w:val="28"/>
          <w:szCs w:val="28"/>
        </w:rPr>
        <w:br/>
        <w:t>дневного пребывания при МКОУ «Костинская  средняя  общеобразовательная школа».</w:t>
      </w:r>
    </w:p>
    <w:p w:rsidR="005322A5" w:rsidRDefault="005322A5" w:rsidP="005322A5">
      <w:pPr>
        <w:keepNext/>
        <w:autoSpaceDE w:val="0"/>
        <w:spacing w:before="225" w:after="120" w:line="252" w:lineRule="auto"/>
        <w:jc w:val="center"/>
        <w:rPr>
          <w:b/>
          <w:bCs/>
          <w:sz w:val="28"/>
          <w:szCs w:val="28"/>
        </w:rPr>
      </w:pP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before="120" w:line="252" w:lineRule="auto"/>
        <w:jc w:val="center"/>
        <w:rPr>
          <w:b/>
          <w:bCs/>
          <w:color w:val="000000"/>
        </w:rPr>
      </w:pPr>
      <w:r w:rsidRPr="00DC1C16">
        <w:rPr>
          <w:b/>
          <w:bCs/>
          <w:color w:val="000000"/>
        </w:rPr>
        <w:t>1. Общие положения</w:t>
      </w:r>
    </w:p>
    <w:p w:rsidR="005322A5" w:rsidRPr="00DC1C16" w:rsidRDefault="005322A5" w:rsidP="005322A5">
      <w:pPr>
        <w:tabs>
          <w:tab w:val="right" w:leader="underscore" w:pos="8790"/>
        </w:tabs>
        <w:autoSpaceDE w:val="0"/>
        <w:spacing w:line="252" w:lineRule="auto"/>
        <w:ind w:firstLine="420"/>
        <w:jc w:val="both"/>
        <w:rPr>
          <w:color w:val="000000"/>
        </w:rPr>
      </w:pPr>
      <w:r w:rsidRPr="00DC1C16">
        <w:rPr>
          <w:color w:val="000000"/>
        </w:rPr>
        <w:t xml:space="preserve">Правила внутреннего трудового распорядка лагеря с дневным пребыванием при МКОУ «Костинская  средняя  общеобразовательная  школа» (далее </w:t>
      </w:r>
      <w:r w:rsidRPr="00DC1C16">
        <w:rPr>
          <w:i/>
          <w:iCs/>
          <w:color w:val="000000"/>
        </w:rPr>
        <w:t>лагерь</w:t>
      </w:r>
      <w:r w:rsidRPr="00DC1C16">
        <w:rPr>
          <w:color w:val="000000"/>
        </w:rPr>
        <w:t>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before="120" w:line="252" w:lineRule="auto"/>
        <w:jc w:val="center"/>
        <w:rPr>
          <w:b/>
          <w:bCs/>
          <w:color w:val="000000"/>
        </w:rPr>
      </w:pPr>
      <w:r w:rsidRPr="00DC1C16">
        <w:rPr>
          <w:b/>
          <w:bCs/>
          <w:color w:val="000000"/>
        </w:rPr>
        <w:t>2. Прием в лагерь работников</w:t>
      </w:r>
    </w:p>
    <w:p w:rsidR="005322A5" w:rsidRDefault="005322A5" w:rsidP="005322A5">
      <w:pPr>
        <w:tabs>
          <w:tab w:val="right" w:leader="underscore" w:pos="8790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2.1. На должности, в соответствии со штатным расписанием работников лагеря, назначаются лица из числа работников МКОУ «Костинская СОШ»</w:t>
      </w:r>
    </w:p>
    <w:p w:rsidR="005322A5" w:rsidRPr="00DC1C16" w:rsidRDefault="005322A5" w:rsidP="005322A5">
      <w:pPr>
        <w:tabs>
          <w:tab w:val="right" w:leader="underscore" w:pos="8790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 xml:space="preserve"> 2.2.При назначении на должность работник лагеря представляет санитарную книжку с медицинским заключением о состоянии здоровья.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before="60" w:line="252" w:lineRule="auto"/>
        <w:jc w:val="center"/>
        <w:rPr>
          <w:b/>
          <w:bCs/>
          <w:color w:val="000000"/>
        </w:rPr>
      </w:pPr>
      <w:r w:rsidRPr="00DC1C16">
        <w:rPr>
          <w:b/>
          <w:bCs/>
          <w:color w:val="000000"/>
        </w:rPr>
        <w:t>3. Прием в лагерь детей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3.1. В лагерь принима</w:t>
      </w:r>
      <w:r w:rsidR="000A64D2">
        <w:rPr>
          <w:color w:val="000000"/>
        </w:rPr>
        <w:t>ются дети в возрасте от 6</w:t>
      </w:r>
      <w:r>
        <w:rPr>
          <w:color w:val="000000"/>
        </w:rPr>
        <w:t xml:space="preserve"> до 16</w:t>
      </w:r>
      <w:r w:rsidRPr="00DC1C16">
        <w:rPr>
          <w:color w:val="000000"/>
        </w:rPr>
        <w:t xml:space="preserve"> лет.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3.2. При приеме в лагерь родители представляют: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заявление;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при необходимости, для предоставления льгот по оплате питания документы, подтверждающие статус семьи, право на определенный вид путевки (копии удостоверений, справку с места работы родителей о регистрации в фонде социального страхования и другие);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гигиенические принадлежности.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before="120" w:line="252" w:lineRule="auto"/>
        <w:jc w:val="center"/>
        <w:rPr>
          <w:b/>
          <w:bCs/>
          <w:color w:val="000000"/>
        </w:rPr>
      </w:pPr>
      <w:r w:rsidRPr="00DC1C16">
        <w:rPr>
          <w:b/>
          <w:bCs/>
          <w:color w:val="000000"/>
        </w:rPr>
        <w:t>4. Рабочее время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before="60" w:line="252" w:lineRule="auto"/>
        <w:ind w:firstLine="360"/>
        <w:jc w:val="both"/>
        <w:rPr>
          <w:color w:val="000000"/>
        </w:rPr>
      </w:pPr>
      <w:r>
        <w:rPr>
          <w:color w:val="000000"/>
        </w:rPr>
        <w:t>4.1. В лагере устанавливается 5</w:t>
      </w:r>
      <w:r w:rsidRPr="00DC1C16">
        <w:rPr>
          <w:color w:val="000000"/>
        </w:rPr>
        <w:t xml:space="preserve">-дневная рабочая неделя, выходной день – </w:t>
      </w:r>
      <w:r>
        <w:rPr>
          <w:color w:val="000000"/>
        </w:rPr>
        <w:t xml:space="preserve"> суббота, </w:t>
      </w:r>
      <w:r w:rsidR="000A64D2">
        <w:rPr>
          <w:color w:val="000000"/>
        </w:rPr>
        <w:t>воскресенье, 12 июня (понедельник)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lastRenderedPageBreak/>
        <w:t>4.2. Продолжительность смены лагеря с дневным пребыванием – 15 календарный день, исключая выходные;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4.3. Режим работы лагеря устанавливается в соответствии с гигиеническими требованиями.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на видном месте. Дежурный воспитатель отряда приходит за 15 минут до начала работы лагеря.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4.5. В лагере устанавливается следующий трудовой распорядок: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08.00 – 08.15 - приход дежурных воспитателей;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08.30 – начало работы лагеря;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08.30–09.00 –</w:t>
      </w:r>
      <w:r w:rsidRPr="00DC1C16">
        <w:rPr>
          <w:color w:val="FF0000"/>
        </w:rPr>
        <w:t xml:space="preserve"> </w:t>
      </w:r>
      <w:r w:rsidRPr="00DC1C16">
        <w:rPr>
          <w:color w:val="000000"/>
        </w:rPr>
        <w:t>индивидуальный прием детей мед работником, воспитателем;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09.00–09.15 – линейка,</w:t>
      </w:r>
      <w:r>
        <w:rPr>
          <w:color w:val="000000"/>
        </w:rPr>
        <w:t xml:space="preserve"> </w:t>
      </w:r>
      <w:r w:rsidRPr="00DC1C16">
        <w:rPr>
          <w:color w:val="000000"/>
        </w:rPr>
        <w:t>зарядка;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jc w:val="both"/>
        <w:rPr>
          <w:color w:val="000000"/>
        </w:rPr>
      </w:pPr>
      <w:r w:rsidRPr="00DC1C16">
        <w:rPr>
          <w:color w:val="000000"/>
        </w:rPr>
        <w:t xml:space="preserve">     09.20– 10.00 – завтрак;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10.00– 12.00–работа по плану отряда (организация и проведение спортивного, трудового,     музыкального часа).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 xml:space="preserve">12.00–13.00 –оздоровительные процедуры  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13.00-14.00-обед;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14.00–14.30 –</w:t>
      </w:r>
      <w:proofErr w:type="spellStart"/>
      <w:r w:rsidRPr="00DC1C16">
        <w:rPr>
          <w:color w:val="000000"/>
        </w:rPr>
        <w:t>общелагерное</w:t>
      </w:r>
      <w:proofErr w:type="spellEnd"/>
      <w:r w:rsidRPr="00DC1C16">
        <w:rPr>
          <w:color w:val="000000"/>
        </w:rPr>
        <w:t xml:space="preserve"> мероприятие 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jc w:val="both"/>
        <w:rPr>
          <w:color w:val="000000"/>
        </w:rPr>
      </w:pPr>
      <w:r w:rsidRPr="00DC1C16">
        <w:rPr>
          <w:color w:val="000000"/>
        </w:rPr>
        <w:t xml:space="preserve">     14.30 –уход детей домой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4.6. Начальник лагеря организует учет явки на работу и уход с нее работников лагеря.</w:t>
      </w:r>
    </w:p>
    <w:p w:rsidR="005322A5" w:rsidRPr="00DC1C16" w:rsidRDefault="005322A5" w:rsidP="004538C6">
      <w:pPr>
        <w:tabs>
          <w:tab w:val="right" w:leader="underscore" w:pos="6405"/>
        </w:tabs>
        <w:autoSpaceDE w:val="0"/>
        <w:ind w:firstLine="360"/>
        <w:jc w:val="both"/>
        <w:rPr>
          <w:color w:val="000000"/>
        </w:rPr>
      </w:pPr>
      <w:r w:rsidRPr="00DC1C16">
        <w:rPr>
          <w:color w:val="000000"/>
        </w:rPr>
        <w:t>4.7. Воспитатели ведут учет явки детей в ведомости посещений.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before="120" w:line="252" w:lineRule="auto"/>
        <w:jc w:val="center"/>
        <w:rPr>
          <w:b/>
          <w:bCs/>
          <w:color w:val="000000"/>
        </w:rPr>
      </w:pPr>
      <w:r w:rsidRPr="00DC1C16">
        <w:rPr>
          <w:b/>
          <w:bCs/>
          <w:color w:val="000000"/>
        </w:rPr>
        <w:t>5. Права и обязанности работников лагеря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5.1. Работники имеют право: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на безопасные условия труда;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отдых, обеспечиваемый установлением нормальной продолжительности рабочего времени;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защиту своих прав;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возмещение вреда, причиненного работнику в связи с исполнением им трудовых обязанностей.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5.2. Обязанности работников: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соблюдать дисциплину, установленную продолжительность рабочего времени;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своевременно выполнять распоряжения начальника лагеря;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своевременно проводить инструктажи по технике безопасности;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нести ответственность за жизнь и здоровье детей;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соблюдать правила пожарной безопасности;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содержать мебель, оборудование лагеря в аккуратном состоянии, поддерживать чистоту помещений лагеря;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посещать заседания педагогических советов лагеря.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before="120" w:line="252" w:lineRule="auto"/>
        <w:jc w:val="center"/>
        <w:rPr>
          <w:b/>
          <w:bCs/>
          <w:color w:val="000000"/>
        </w:rPr>
      </w:pPr>
      <w:r w:rsidRPr="00DC1C16">
        <w:rPr>
          <w:b/>
          <w:bCs/>
          <w:color w:val="000000"/>
        </w:rPr>
        <w:t>6. Права и обязанности родителей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6.1. Родители имеют право: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выбирать для своего ребенка направленность работы отряда в его возрастной группе;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получать достоверную информацию о деятельности лагеря;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представлять и защищать интересы своего ребенка в установленном законом порядке;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lastRenderedPageBreak/>
        <w:t>– </w:t>
      </w:r>
      <w:r w:rsidRPr="00DC1C16">
        <w:rPr>
          <w:color w:val="000000"/>
        </w:rPr>
        <w:t>оказывать помощь в организации работы лагеря.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6.2. Обязанности родителей: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следить за своевременным приходом детей в лагерь;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обеспечить ребенка головным убором, одеждой, обувью по погоде;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информировать воспитателя или начальника лагеря о причине отсутствия ребенка в лагере;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5322A5" w:rsidRPr="004538C6" w:rsidRDefault="005322A5" w:rsidP="004538C6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проводить с ребенком беседы о безопасном поведении, соблюдении правил поведения в общественных местах.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before="120" w:line="252" w:lineRule="auto"/>
        <w:jc w:val="center"/>
        <w:rPr>
          <w:b/>
          <w:bCs/>
          <w:color w:val="000000"/>
        </w:rPr>
      </w:pPr>
      <w:r w:rsidRPr="00DC1C16">
        <w:rPr>
          <w:b/>
          <w:bCs/>
          <w:color w:val="000000"/>
        </w:rPr>
        <w:t>7. Основные права и обязанности отдыхающих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7.1. Отдыхающие имеют право: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– на безопасные условия пребывания;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отдых;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реализацию творческих, познавательных интересов в образовательном пространстве лагеря;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оздоровительные процедуры;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достоверную информацию о деятельности лагеря;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защиту своих прав.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7.2. Отдыхающие обязаны: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соблюдать дисциплину, режим работы лагеря, правила пожарной безопасности, личной гигиены;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бережно относиться к имуществу лагеря;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поддерживать  чистоту  и  порядок  в  помещении  и  на территории лагеря;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находиться в своем отряде в течение времени пребывания в лагере;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before="120" w:line="252" w:lineRule="auto"/>
        <w:jc w:val="center"/>
        <w:rPr>
          <w:b/>
          <w:bCs/>
          <w:color w:val="000000"/>
        </w:rPr>
      </w:pPr>
      <w:r w:rsidRPr="00DC1C16">
        <w:rPr>
          <w:b/>
          <w:bCs/>
          <w:color w:val="000000"/>
        </w:rPr>
        <w:t>8. Поощрения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8.1. Работники лагеря, отдыхающие могут быть представлены к награждению начальником лагеря.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8.2. Для детей и сотрудников в лагере могут быть использованы следующие меры поощрения: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благодарность;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грамота.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8.3. Решение о поощрении принимается администрацией лагеря по итогам работы лагерной смены.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before="120" w:line="252" w:lineRule="auto"/>
        <w:jc w:val="center"/>
        <w:rPr>
          <w:b/>
          <w:bCs/>
          <w:color w:val="000000"/>
        </w:rPr>
      </w:pPr>
      <w:r w:rsidRPr="00DC1C16">
        <w:rPr>
          <w:b/>
          <w:bCs/>
          <w:color w:val="000000"/>
        </w:rPr>
        <w:t>9. Применение дисциплинарных взысканий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9.2. Нарушения ребенком правил техники безопасности, поведения обсуждается с ним, приглашаются его родители.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9.3. За нарушение трудовой дисциплины администрация лагеря может применить следующие меры взыскания: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выговор;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t>– </w:t>
      </w:r>
      <w:r w:rsidRPr="00DC1C16">
        <w:rPr>
          <w:color w:val="000000"/>
        </w:rPr>
        <w:t>строгий выговор.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t>Для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5322A5" w:rsidRPr="00DC1C16" w:rsidRDefault="005322A5" w:rsidP="005322A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</w:rPr>
      </w:pPr>
      <w:r w:rsidRPr="00DC1C16">
        <w:rPr>
          <w:color w:val="000000"/>
        </w:rPr>
        <w:lastRenderedPageBreak/>
        <w:t>Приказ о применении дисциплинарного взыскания объявляется работнику, подвергнутому взысканию, под расписку в трехдневный срок. В необходимых случаях приказ доводится до сведения работников лагеря.</w:t>
      </w:r>
    </w:p>
    <w:p w:rsidR="005322A5" w:rsidRPr="00DC1C16" w:rsidRDefault="005322A5" w:rsidP="005322A5">
      <w:pPr>
        <w:rPr>
          <w:color w:val="000000"/>
        </w:rPr>
      </w:pPr>
      <w:r w:rsidRPr="00DC1C16">
        <w:rPr>
          <w:color w:val="000000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:rsidR="005322A5" w:rsidRPr="00DC1C16" w:rsidRDefault="005322A5" w:rsidP="005322A5">
      <w:pPr>
        <w:rPr>
          <w:color w:val="000000"/>
        </w:rPr>
      </w:pPr>
    </w:p>
    <w:p w:rsidR="005322A5" w:rsidRPr="00DC1C16" w:rsidRDefault="005322A5" w:rsidP="005322A5">
      <w:pPr>
        <w:rPr>
          <w:color w:val="000000"/>
        </w:rPr>
      </w:pPr>
      <w:r w:rsidRPr="00DC1C16">
        <w:rPr>
          <w:color w:val="000000"/>
        </w:rPr>
        <w:t>С правилами внутреннего распорядка ознакомлены:</w:t>
      </w:r>
    </w:p>
    <w:p w:rsidR="005322A5" w:rsidRPr="00DC1C16" w:rsidRDefault="005322A5" w:rsidP="005322A5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271"/>
        <w:gridCol w:w="2105"/>
        <w:gridCol w:w="2396"/>
      </w:tblGrid>
      <w:tr w:rsidR="009015C1" w:rsidRPr="00C2646E" w:rsidTr="0071259E">
        <w:tc>
          <w:tcPr>
            <w:tcW w:w="799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  <w:r w:rsidRPr="00C2646E">
              <w:rPr>
                <w:color w:val="000000"/>
              </w:rPr>
              <w:t>№</w:t>
            </w:r>
          </w:p>
        </w:tc>
        <w:tc>
          <w:tcPr>
            <w:tcW w:w="4271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  <w:r w:rsidRPr="00C2646E">
              <w:rPr>
                <w:color w:val="000000"/>
              </w:rPr>
              <w:t>ФИО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  <w:r w:rsidRPr="00C2646E">
              <w:rPr>
                <w:color w:val="000000"/>
              </w:rPr>
              <w:t xml:space="preserve">Дата </w:t>
            </w: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  <w:r w:rsidRPr="00C2646E">
              <w:rPr>
                <w:color w:val="000000"/>
              </w:rPr>
              <w:t xml:space="preserve">Роспись </w:t>
            </w: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Pr="00C2646E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71" w:type="dxa"/>
            <w:shd w:val="clear" w:color="auto" w:fill="auto"/>
          </w:tcPr>
          <w:p w:rsidR="009015C1" w:rsidRPr="00C2646E" w:rsidRDefault="009015C1" w:rsidP="0071259E">
            <w:pPr>
              <w:pStyle w:val="a3"/>
              <w:rPr>
                <w:rFonts w:ascii="Times New Roman" w:hAnsi="Times New Roman"/>
                <w:sz w:val="24"/>
              </w:rPr>
            </w:pPr>
            <w:r w:rsidRPr="00C2646E">
              <w:rPr>
                <w:rFonts w:ascii="Times New Roman" w:hAnsi="Times New Roman"/>
                <w:sz w:val="24"/>
              </w:rPr>
              <w:t>Бутова Елена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2646E"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Pr="00C2646E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71" w:type="dxa"/>
            <w:shd w:val="clear" w:color="auto" w:fill="auto"/>
          </w:tcPr>
          <w:p w:rsidR="009015C1" w:rsidRPr="00C2646E" w:rsidRDefault="009015C1" w:rsidP="0071259E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2646E">
              <w:rPr>
                <w:rFonts w:ascii="Times New Roman" w:hAnsi="Times New Roman"/>
                <w:sz w:val="24"/>
              </w:rPr>
              <w:t>Бульдина</w:t>
            </w:r>
            <w:proofErr w:type="spellEnd"/>
            <w:r w:rsidRPr="00C2646E">
              <w:rPr>
                <w:rFonts w:ascii="Times New Roman" w:hAnsi="Times New Roman"/>
                <w:sz w:val="24"/>
              </w:rPr>
              <w:t xml:space="preserve"> Зоя Михайловна  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71" w:type="dxa"/>
            <w:shd w:val="clear" w:color="auto" w:fill="auto"/>
          </w:tcPr>
          <w:p w:rsidR="009015C1" w:rsidRDefault="000A64D2" w:rsidP="0071259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Лошакова Евгения Анатольевна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Pr="00C2646E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71" w:type="dxa"/>
            <w:shd w:val="clear" w:color="auto" w:fill="auto"/>
          </w:tcPr>
          <w:p w:rsidR="009015C1" w:rsidRPr="00C2646E" w:rsidRDefault="009015C1" w:rsidP="0071259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Дудкина Оксана Николаевна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71" w:type="dxa"/>
            <w:shd w:val="clear" w:color="auto" w:fill="auto"/>
          </w:tcPr>
          <w:p w:rsidR="009015C1" w:rsidRDefault="009015C1" w:rsidP="0071259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Цыганкова Евгения Юрьевна 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1" w:type="dxa"/>
            <w:shd w:val="clear" w:color="auto" w:fill="auto"/>
          </w:tcPr>
          <w:p w:rsidR="009015C1" w:rsidRDefault="009015C1" w:rsidP="0071259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Зуева Оксана Ивановна 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71" w:type="dxa"/>
            <w:shd w:val="clear" w:color="auto" w:fill="auto"/>
          </w:tcPr>
          <w:p w:rsidR="009015C1" w:rsidRDefault="009015C1" w:rsidP="0071259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Иванова Дарья Николаевна 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Pr="00C2646E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71" w:type="dxa"/>
            <w:shd w:val="clear" w:color="auto" w:fill="auto"/>
          </w:tcPr>
          <w:p w:rsidR="009015C1" w:rsidRPr="00C2646E" w:rsidRDefault="009015C1" w:rsidP="0071259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Конышева Валентина д. Альбертовна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71" w:type="dxa"/>
            <w:shd w:val="clear" w:color="auto" w:fill="auto"/>
          </w:tcPr>
          <w:p w:rsidR="009015C1" w:rsidRPr="00C2646E" w:rsidRDefault="004538C6" w:rsidP="0071259E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Шандина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Владимировна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Pr="00C2646E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71" w:type="dxa"/>
            <w:shd w:val="clear" w:color="auto" w:fill="auto"/>
          </w:tcPr>
          <w:p w:rsidR="009015C1" w:rsidRPr="00C2646E" w:rsidRDefault="009015C1" w:rsidP="0071259E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Косихина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Людмила Михайловна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271" w:type="dxa"/>
            <w:shd w:val="clear" w:color="auto" w:fill="auto"/>
          </w:tcPr>
          <w:p w:rsidR="009015C1" w:rsidRDefault="000A64D2" w:rsidP="0071259E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Шаткулеева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Анна Вячеславовна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71" w:type="dxa"/>
            <w:shd w:val="clear" w:color="auto" w:fill="auto"/>
          </w:tcPr>
          <w:p w:rsidR="009015C1" w:rsidRDefault="009015C1" w:rsidP="0071259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0A64D2">
              <w:rPr>
                <w:rFonts w:ascii="Times New Roman" w:hAnsi="Times New Roman"/>
                <w:sz w:val="24"/>
              </w:rPr>
              <w:t>Федотова Галина Александровна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71" w:type="dxa"/>
            <w:shd w:val="clear" w:color="auto" w:fill="auto"/>
          </w:tcPr>
          <w:p w:rsidR="009015C1" w:rsidRPr="003673D1" w:rsidRDefault="000A64D2" w:rsidP="0071259E">
            <w:pPr>
              <w:snapToGrid w:val="0"/>
            </w:pPr>
            <w:r>
              <w:t>Сафарова Анастасия Андреевна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9015C1" w:rsidRPr="00C2646E" w:rsidTr="0071259E">
        <w:tc>
          <w:tcPr>
            <w:tcW w:w="799" w:type="dxa"/>
            <w:shd w:val="clear" w:color="auto" w:fill="auto"/>
          </w:tcPr>
          <w:p w:rsidR="009015C1" w:rsidRDefault="009015C1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271" w:type="dxa"/>
            <w:shd w:val="clear" w:color="auto" w:fill="auto"/>
          </w:tcPr>
          <w:p w:rsidR="009015C1" w:rsidRDefault="009015C1" w:rsidP="0071259E">
            <w:pPr>
              <w:snapToGrid w:val="0"/>
            </w:pPr>
            <w:proofErr w:type="spellStart"/>
            <w:r>
              <w:t>Сайфулина</w:t>
            </w:r>
            <w:proofErr w:type="spellEnd"/>
            <w:r>
              <w:t xml:space="preserve"> Ольга Сергеевна</w:t>
            </w:r>
          </w:p>
        </w:tc>
        <w:tc>
          <w:tcPr>
            <w:tcW w:w="2105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9015C1" w:rsidRPr="00C2646E" w:rsidRDefault="009015C1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0A64D2" w:rsidRPr="00C2646E" w:rsidTr="0071259E">
        <w:tc>
          <w:tcPr>
            <w:tcW w:w="799" w:type="dxa"/>
            <w:shd w:val="clear" w:color="auto" w:fill="auto"/>
          </w:tcPr>
          <w:p w:rsidR="000A64D2" w:rsidRDefault="000A64D2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271" w:type="dxa"/>
            <w:shd w:val="clear" w:color="auto" w:fill="auto"/>
          </w:tcPr>
          <w:p w:rsidR="000A64D2" w:rsidRDefault="004538C6" w:rsidP="0071259E">
            <w:pPr>
              <w:snapToGrid w:val="0"/>
            </w:pPr>
            <w:proofErr w:type="spellStart"/>
            <w:r>
              <w:t>Будажапова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2105" w:type="dxa"/>
            <w:shd w:val="clear" w:color="auto" w:fill="auto"/>
          </w:tcPr>
          <w:p w:rsidR="000A64D2" w:rsidRPr="00C2646E" w:rsidRDefault="000A64D2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0A64D2" w:rsidRPr="00C2646E" w:rsidRDefault="000A64D2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0A64D2" w:rsidRPr="00C2646E" w:rsidTr="0071259E">
        <w:tc>
          <w:tcPr>
            <w:tcW w:w="799" w:type="dxa"/>
            <w:shd w:val="clear" w:color="auto" w:fill="auto"/>
          </w:tcPr>
          <w:p w:rsidR="000A64D2" w:rsidRDefault="000A64D2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71" w:type="dxa"/>
            <w:shd w:val="clear" w:color="auto" w:fill="auto"/>
          </w:tcPr>
          <w:p w:rsidR="000A64D2" w:rsidRDefault="000A64D2" w:rsidP="0071259E">
            <w:pPr>
              <w:snapToGrid w:val="0"/>
            </w:pPr>
            <w:r>
              <w:t>Иванова Дарья Анатольевна</w:t>
            </w:r>
          </w:p>
        </w:tc>
        <w:tc>
          <w:tcPr>
            <w:tcW w:w="2105" w:type="dxa"/>
            <w:shd w:val="clear" w:color="auto" w:fill="auto"/>
          </w:tcPr>
          <w:p w:rsidR="000A64D2" w:rsidRPr="00C2646E" w:rsidRDefault="000A64D2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0A64D2" w:rsidRPr="00C2646E" w:rsidRDefault="000A64D2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  <w:tr w:rsidR="00477C6D" w:rsidRPr="00C2646E" w:rsidTr="0071259E">
        <w:tc>
          <w:tcPr>
            <w:tcW w:w="799" w:type="dxa"/>
            <w:shd w:val="clear" w:color="auto" w:fill="auto"/>
          </w:tcPr>
          <w:p w:rsidR="00477C6D" w:rsidRDefault="00477C6D" w:rsidP="0071259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271" w:type="dxa"/>
            <w:shd w:val="clear" w:color="auto" w:fill="auto"/>
          </w:tcPr>
          <w:p w:rsidR="00477C6D" w:rsidRDefault="00477C6D" w:rsidP="0071259E">
            <w:pPr>
              <w:snapToGrid w:val="0"/>
            </w:pPr>
            <w:r>
              <w:t>Федотова Галина Александровна</w:t>
            </w:r>
          </w:p>
        </w:tc>
        <w:tc>
          <w:tcPr>
            <w:tcW w:w="2105" w:type="dxa"/>
            <w:shd w:val="clear" w:color="auto" w:fill="auto"/>
          </w:tcPr>
          <w:p w:rsidR="00477C6D" w:rsidRPr="00C2646E" w:rsidRDefault="00477C6D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2396" w:type="dxa"/>
            <w:shd w:val="clear" w:color="auto" w:fill="auto"/>
          </w:tcPr>
          <w:p w:rsidR="00477C6D" w:rsidRPr="00C2646E" w:rsidRDefault="00477C6D" w:rsidP="0071259E">
            <w:pPr>
              <w:tabs>
                <w:tab w:val="left" w:pos="4815"/>
                <w:tab w:val="right" w:leader="underscore" w:pos="8790"/>
              </w:tabs>
              <w:autoSpaceDE w:val="0"/>
              <w:spacing w:line="252" w:lineRule="auto"/>
              <w:jc w:val="both"/>
              <w:rPr>
                <w:color w:val="000000"/>
              </w:rPr>
            </w:pPr>
          </w:p>
        </w:tc>
      </w:tr>
    </w:tbl>
    <w:p w:rsidR="00EE55CD" w:rsidRDefault="00EE55CD"/>
    <w:sectPr w:rsidR="00EE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A64D2"/>
    <w:rsid w:val="003D20F1"/>
    <w:rsid w:val="004538C6"/>
    <w:rsid w:val="00477C6D"/>
    <w:rsid w:val="005322A5"/>
    <w:rsid w:val="006F0316"/>
    <w:rsid w:val="007B23A0"/>
    <w:rsid w:val="009015C1"/>
    <w:rsid w:val="00DB37C9"/>
    <w:rsid w:val="00E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39234-A267-43CC-8C9C-4EDF7782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015C1"/>
    <w:pPr>
      <w:widowControl w:val="0"/>
      <w:suppressLineNumber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3D20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LOSHAKOVA</dc:creator>
  <cp:lastModifiedBy>Учитель</cp:lastModifiedBy>
  <cp:revision>12</cp:revision>
  <cp:lastPrinted>2022-05-23T05:36:00Z</cp:lastPrinted>
  <dcterms:created xsi:type="dcterms:W3CDTF">2022-05-23T05:33:00Z</dcterms:created>
  <dcterms:modified xsi:type="dcterms:W3CDTF">2024-05-17T06:08:00Z</dcterms:modified>
</cp:coreProperties>
</file>